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50" w:rsidRPr="00C47B50" w:rsidRDefault="00C47B50" w:rsidP="004F4B5C">
      <w:pPr>
        <w:spacing w:before="100" w:beforeAutospacing="1" w:after="100" w:afterAutospacing="1" w:line="240" w:lineRule="auto"/>
        <w:outlineLvl w:val="2"/>
        <w:rPr>
          <w:rFonts w:ascii="Times New Roman" w:eastAsia="Times New Roman" w:hAnsi="Times New Roman" w:cs="Times New Roman"/>
          <w:b/>
          <w:bCs/>
          <w:sz w:val="56"/>
          <w:szCs w:val="56"/>
          <w:lang w:eastAsia="de-DE"/>
        </w:rPr>
      </w:pPr>
      <w:r w:rsidRPr="00C47B50">
        <w:rPr>
          <w:rFonts w:ascii="Times New Roman" w:eastAsia="Times New Roman" w:hAnsi="Times New Roman" w:cs="Times New Roman"/>
          <w:b/>
          <w:bCs/>
          <w:sz w:val="56"/>
          <w:szCs w:val="56"/>
          <w:lang w:eastAsia="de-DE"/>
        </w:rPr>
        <w:t>AGB s</w:t>
      </w:r>
      <w:r w:rsidR="00353CEC">
        <w:rPr>
          <w:rFonts w:ascii="Times New Roman" w:eastAsia="Times New Roman" w:hAnsi="Times New Roman" w:cs="Times New Roman"/>
          <w:b/>
          <w:bCs/>
          <w:sz w:val="56"/>
          <w:szCs w:val="56"/>
          <w:lang w:eastAsia="de-DE"/>
        </w:rPr>
        <w:t xml:space="preserve"> der Firma </w:t>
      </w:r>
      <w:proofErr w:type="spellStart"/>
      <w:r w:rsidR="00353CEC">
        <w:rPr>
          <w:rFonts w:ascii="Times New Roman" w:eastAsia="Times New Roman" w:hAnsi="Times New Roman" w:cs="Times New Roman"/>
          <w:b/>
          <w:bCs/>
          <w:sz w:val="56"/>
          <w:szCs w:val="56"/>
          <w:lang w:eastAsia="de-DE"/>
        </w:rPr>
        <w:t>Dati</w:t>
      </w:r>
      <w:proofErr w:type="spellEnd"/>
      <w:r w:rsidR="00353CEC">
        <w:rPr>
          <w:rFonts w:ascii="Times New Roman" w:eastAsia="Times New Roman" w:hAnsi="Times New Roman" w:cs="Times New Roman"/>
          <w:b/>
          <w:bCs/>
          <w:sz w:val="56"/>
          <w:szCs w:val="56"/>
          <w:lang w:eastAsia="de-DE"/>
        </w:rPr>
        <w:t xml:space="preserve"> Events</w:t>
      </w:r>
    </w:p>
    <w:p w:rsidR="004F4B5C" w:rsidRPr="004F4B5C" w:rsidRDefault="00C47B50" w:rsidP="004F4B5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roofErr w:type="gramStart"/>
      <w:r>
        <w:rPr>
          <w:rFonts w:ascii="Times New Roman" w:eastAsia="Times New Roman" w:hAnsi="Times New Roman" w:cs="Times New Roman"/>
          <w:b/>
          <w:bCs/>
          <w:sz w:val="27"/>
          <w:szCs w:val="27"/>
          <w:lang w:eastAsia="de-DE"/>
        </w:rPr>
        <w:t>Allgemeine</w:t>
      </w:r>
      <w:proofErr w:type="gramEnd"/>
      <w:r>
        <w:rPr>
          <w:rFonts w:ascii="Times New Roman" w:eastAsia="Times New Roman" w:hAnsi="Times New Roman" w:cs="Times New Roman"/>
          <w:b/>
          <w:bCs/>
          <w:sz w:val="27"/>
          <w:szCs w:val="27"/>
          <w:lang w:eastAsia="de-DE"/>
        </w:rPr>
        <w:t xml:space="preserve"> </w:t>
      </w:r>
      <w:r w:rsidR="00353CEC">
        <w:rPr>
          <w:rFonts w:ascii="Times New Roman" w:eastAsia="Times New Roman" w:hAnsi="Times New Roman" w:cs="Times New Roman"/>
          <w:b/>
          <w:bCs/>
          <w:sz w:val="27"/>
          <w:szCs w:val="27"/>
          <w:lang w:eastAsia="de-DE"/>
        </w:rPr>
        <w:t>Geschäfts</w:t>
      </w:r>
      <w:r>
        <w:rPr>
          <w:rFonts w:ascii="Times New Roman" w:eastAsia="Times New Roman" w:hAnsi="Times New Roman" w:cs="Times New Roman"/>
          <w:b/>
          <w:bCs/>
          <w:sz w:val="27"/>
          <w:szCs w:val="27"/>
          <w:lang w:eastAsia="de-DE"/>
        </w:rPr>
        <w:t xml:space="preserve"> Bedingungen</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 Geltung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Es gelten ausschließlich die Allgemeinen Geschäftsbedingungen der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Pr>
          <w:rFonts w:ascii="Times New Roman" w:eastAsia="Times New Roman" w:hAnsi="Times New Roman" w:cs="Times New Roman"/>
          <w:sz w:val="24"/>
          <w:szCs w:val="24"/>
          <w:lang w:eastAsia="de-DE"/>
        </w:rPr>
        <w:br/>
      </w:r>
      <w:proofErr w:type="spellStart"/>
      <w:r>
        <w:rPr>
          <w:rFonts w:ascii="Times New Roman" w:eastAsia="Times New Roman" w:hAnsi="Times New Roman" w:cs="Times New Roman"/>
          <w:sz w:val="24"/>
          <w:szCs w:val="24"/>
          <w:lang w:eastAsia="de-DE"/>
        </w:rPr>
        <w:t>Heinkelstrasse</w:t>
      </w:r>
      <w:proofErr w:type="spellEnd"/>
      <w:r>
        <w:rPr>
          <w:rFonts w:ascii="Times New Roman" w:eastAsia="Times New Roman" w:hAnsi="Times New Roman" w:cs="Times New Roman"/>
          <w:sz w:val="24"/>
          <w:szCs w:val="24"/>
          <w:lang w:eastAsia="de-DE"/>
        </w:rPr>
        <w:t xml:space="preserve"> 33</w:t>
      </w:r>
      <w:r>
        <w:rPr>
          <w:rFonts w:ascii="Times New Roman" w:eastAsia="Times New Roman" w:hAnsi="Times New Roman" w:cs="Times New Roman"/>
          <w:sz w:val="24"/>
          <w:szCs w:val="24"/>
          <w:lang w:eastAsia="de-DE"/>
        </w:rPr>
        <w:br/>
        <w:t>73230 Kirchheim unter Teck</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Die Geltung anderer Bedingungen wird zwischen den Vertragspartnern ausgeschlossen.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2. Schriftform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Vertragliche Vereinbarungen bedürfen der Schriftform. Die Schriftform kann nur schriftlich abbedungen werden. Die Schriftform wird auch durch Telefax gewahrt.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3. Haftung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haftet für Schäden, die aus Vorsatz oder grober Fahrlässigkeit entstehen. Die Haftung für einfache Fahrlässigkeit ist ausgeschlossen. Ausgenommen sind Schäden aus der Verletzung des Lebens, des Körpers oder der Gesundheit, die auf einer fahrlässigen Pflich</w:t>
      </w:r>
      <w:r>
        <w:rPr>
          <w:rFonts w:ascii="Times New Roman" w:eastAsia="Times New Roman" w:hAnsi="Times New Roman" w:cs="Times New Roman"/>
          <w:sz w:val="24"/>
          <w:szCs w:val="24"/>
          <w:lang w:eastAsia="de-DE"/>
        </w:rPr>
        <w:t xml:space="preserve">tverletzung der 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oder einer vorsätzlichen oder fahrlässigen Pflichtverletzung eines gesetzlichen Vertreters oder Erfüllungsgehilfen der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beruhen. Jede Haftung ist auf den vertragstypischen und vorhersehbaren Schaden begrenzt. Die Haftung nach dem Produkthaftungsgesetz bleibt unberührt.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4. Angebote, Preise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Unser Angebot ist stets freibleibend. Stellt sich heraus, dass eine Leistung zum vereinbarten Zeitpunkt nicht verfügbar ist, wird die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dies unverzüglich mitteilen. Vorauszahlungen werden erstattet, soweit ihnen keine Leistung gegenübersteht.</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liefert nicht oder anders unter folgenden Bedingungen:</w:t>
      </w:r>
    </w:p>
    <w:p w:rsidR="004F4B5C" w:rsidRPr="004F4B5C" w:rsidRDefault="004F4B5C" w:rsidP="004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wenn die vereinbarte Anzahlung nicht bis 7 Tage vor Veranstaltung unserem Konto gutgeschrieben ist</w:t>
      </w:r>
    </w:p>
    <w:p w:rsidR="004F4B5C" w:rsidRPr="004F4B5C" w:rsidRDefault="004F4B5C" w:rsidP="004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wenn der Kunde nach abgelaufener Angebotsfrist bestätigt</w:t>
      </w:r>
    </w:p>
    <w:p w:rsidR="004F4B5C" w:rsidRPr="004F4B5C" w:rsidRDefault="004F4B5C" w:rsidP="004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wenn der Kunde noch Zahlungen aus vorherigen Veranstaltungen offen hat und somit im Zahlungsverzug ist. Weitergehende Ansprüche des Kunden bestehen nicht. Preise gelten netto ausschließlich Umsatzsteuer, Fracht, Porto, Versicherung und sonstigen Versandkosten ab Lager Berlin.</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5. Zahlungsbedingungen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Rechnungen sind sofort nach Erhalt der Rechnung ohne Abzug zahlbar. Für den Eintritt des Verzugs gilt das Zahlungsziel in der Rechnung. Eine gesonderte Mahnung ist entbehrlich. Im Fall des Verzugs sind Verzugszinsen nach den gesetzlichen Vorschriften zu zahlen.</w:t>
      </w:r>
      <w:r w:rsidRPr="004F4B5C">
        <w:rPr>
          <w:rFonts w:ascii="Times New Roman" w:eastAsia="Times New Roman" w:hAnsi="Times New Roman" w:cs="Times New Roman"/>
          <w:sz w:val="24"/>
          <w:szCs w:val="24"/>
          <w:lang w:eastAsia="de-DE"/>
        </w:rPr>
        <w:br/>
      </w:r>
      <w:r w:rsidRPr="004F4B5C">
        <w:rPr>
          <w:rFonts w:ascii="Times New Roman" w:eastAsia="Times New Roman" w:hAnsi="Times New Roman" w:cs="Times New Roman"/>
          <w:sz w:val="24"/>
          <w:szCs w:val="24"/>
          <w:lang w:eastAsia="de-DE"/>
        </w:rPr>
        <w:lastRenderedPageBreak/>
        <w:t xml:space="preserve">Die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ist berechtigt, Lieferung, Vermietung oder Dienstleistungen von einer Vorauszahlung abhängig zu machen.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6. Aufrechnung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Der Kunde kann nur mit unbestrittenen oder rechtskräftig festgestellten Forderungen aufrechnen.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7. Gerichtsstand, anwendbares Recht, Erfüllungsort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Auf sämtliche Verträge mit der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ist deutsches Recht, unter Ausschluss des UN- Kaufrechts, anwendbar. Gerichtsstand gegenüber Kaufleuten, juristischen Personen des öffentlichen Rechts oder öffentlich-recht</w:t>
      </w:r>
      <w:r>
        <w:rPr>
          <w:rFonts w:ascii="Times New Roman" w:eastAsia="Times New Roman" w:hAnsi="Times New Roman" w:cs="Times New Roman"/>
          <w:sz w:val="24"/>
          <w:szCs w:val="24"/>
          <w:lang w:eastAsia="de-DE"/>
        </w:rPr>
        <w:t>lichen Sondervermögen ist Kirchheim unter Teck</w:t>
      </w:r>
      <w:r w:rsidRPr="004F4B5C">
        <w:rPr>
          <w:rFonts w:ascii="Times New Roman" w:eastAsia="Times New Roman" w:hAnsi="Times New Roman" w:cs="Times New Roman"/>
          <w:sz w:val="24"/>
          <w:szCs w:val="24"/>
          <w:lang w:eastAsia="de-DE"/>
        </w:rPr>
        <w:t>. Für Rechtsstreitigkeiten in der Zuständigkeit des Amtsgerichts ist das Amtsgerich</w:t>
      </w:r>
      <w:r>
        <w:rPr>
          <w:rFonts w:ascii="Times New Roman" w:eastAsia="Times New Roman" w:hAnsi="Times New Roman" w:cs="Times New Roman"/>
          <w:sz w:val="24"/>
          <w:szCs w:val="24"/>
          <w:lang w:eastAsia="de-DE"/>
        </w:rPr>
        <w:t>t</w:t>
      </w:r>
      <w:r w:rsidR="00C47B50">
        <w:rPr>
          <w:rFonts w:ascii="Times New Roman" w:eastAsia="Times New Roman" w:hAnsi="Times New Roman" w:cs="Times New Roman"/>
          <w:sz w:val="24"/>
          <w:szCs w:val="24"/>
          <w:lang w:eastAsia="de-DE"/>
        </w:rPr>
        <w:t xml:space="preserve"> in</w:t>
      </w:r>
      <w:r>
        <w:rPr>
          <w:rFonts w:ascii="Times New Roman" w:eastAsia="Times New Roman" w:hAnsi="Times New Roman" w:cs="Times New Roman"/>
          <w:sz w:val="24"/>
          <w:szCs w:val="24"/>
          <w:lang w:eastAsia="de-DE"/>
        </w:rPr>
        <w:t xml:space="preserve"> Kirchheim </w:t>
      </w:r>
      <w:r w:rsidR="00C47B50">
        <w:rPr>
          <w:rFonts w:ascii="Times New Roman" w:eastAsia="Times New Roman" w:hAnsi="Times New Roman" w:cs="Times New Roman"/>
          <w:sz w:val="24"/>
          <w:szCs w:val="24"/>
          <w:lang w:eastAsia="de-DE"/>
        </w:rPr>
        <w:t xml:space="preserve">unter </w:t>
      </w:r>
      <w:r>
        <w:rPr>
          <w:rFonts w:ascii="Times New Roman" w:eastAsia="Times New Roman" w:hAnsi="Times New Roman" w:cs="Times New Roman"/>
          <w:sz w:val="24"/>
          <w:szCs w:val="24"/>
          <w:lang w:eastAsia="de-DE"/>
        </w:rPr>
        <w:t>Teck</w:t>
      </w:r>
      <w:r w:rsidRPr="004F4B5C">
        <w:rPr>
          <w:rFonts w:ascii="Times New Roman" w:eastAsia="Times New Roman" w:hAnsi="Times New Roman" w:cs="Times New Roman"/>
          <w:sz w:val="24"/>
          <w:szCs w:val="24"/>
          <w:lang w:eastAsia="de-DE"/>
        </w:rPr>
        <w:t xml:space="preserve"> zuständig. Erfüllungsort ist der Geschäftssitz der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 in Kirchheim Teck</w:t>
      </w:r>
      <w:r w:rsidRPr="004F4B5C">
        <w:rPr>
          <w:rFonts w:ascii="Times New Roman" w:eastAsia="Times New Roman" w:hAnsi="Times New Roman" w:cs="Times New Roman"/>
          <w:sz w:val="24"/>
          <w:szCs w:val="24"/>
          <w:lang w:eastAsia="de-DE"/>
        </w:rPr>
        <w:t xml:space="preserve">. </w:t>
      </w:r>
    </w:p>
    <w:p w:rsidR="004F4B5C" w:rsidRPr="004F4B5C" w:rsidRDefault="004F4B5C" w:rsidP="004F4B5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F4B5C">
        <w:rPr>
          <w:rFonts w:ascii="Times New Roman" w:eastAsia="Times New Roman" w:hAnsi="Times New Roman" w:cs="Times New Roman"/>
          <w:b/>
          <w:bCs/>
          <w:sz w:val="27"/>
          <w:szCs w:val="27"/>
          <w:lang w:eastAsia="de-DE"/>
        </w:rPr>
        <w:t xml:space="preserve">Miete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8. Abnahme der Mietsache, Stornierung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Nach Bestätigung des Auftrags ist der Kunde verpflichtet, gemietete Sachen zu der vereinbarten Zeit abzunehmen. Kündigt er den Auftrag vor Beginn der Mietpreis, so hat er zu zahlen:</w:t>
      </w:r>
      <w:r w:rsidRPr="004F4B5C">
        <w:rPr>
          <w:rFonts w:ascii="Times New Roman" w:eastAsia="Times New Roman" w:hAnsi="Times New Roman" w:cs="Times New Roman"/>
          <w:sz w:val="24"/>
          <w:szCs w:val="24"/>
          <w:lang w:eastAsia="de-DE"/>
        </w:rPr>
        <w:br/>
        <w:t>20% des vereinbarten Entgelts bei Kündigung bis spätestens 30 Tage vor Vertragsbeginn</w:t>
      </w:r>
      <w:proofErr w:type="gramStart"/>
      <w:r w:rsidRPr="004F4B5C">
        <w:rPr>
          <w:rFonts w:ascii="Times New Roman" w:eastAsia="Times New Roman" w:hAnsi="Times New Roman" w:cs="Times New Roman"/>
          <w:sz w:val="24"/>
          <w:szCs w:val="24"/>
          <w:lang w:eastAsia="de-DE"/>
        </w:rPr>
        <w:t>,</w:t>
      </w:r>
      <w:proofErr w:type="gramEnd"/>
      <w:r w:rsidRPr="004F4B5C">
        <w:rPr>
          <w:rFonts w:ascii="Times New Roman" w:eastAsia="Times New Roman" w:hAnsi="Times New Roman" w:cs="Times New Roman"/>
          <w:sz w:val="24"/>
          <w:szCs w:val="24"/>
          <w:lang w:eastAsia="de-DE"/>
        </w:rPr>
        <w:br/>
        <w:t xml:space="preserve">50% des vereinbarten Entgelts bei Kündigung bis spätestens 10 Tage vor Vertragsbeginn,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80% des vereinbarten Entgelts bei Kündigung bis spätestens 3 Tage vor Vertragsbeginn.</w:t>
      </w:r>
      <w:r w:rsidRPr="004F4B5C">
        <w:rPr>
          <w:rFonts w:ascii="Times New Roman" w:eastAsia="Times New Roman" w:hAnsi="Times New Roman" w:cs="Times New Roman"/>
          <w:sz w:val="24"/>
          <w:szCs w:val="24"/>
          <w:lang w:eastAsia="de-DE"/>
        </w:rPr>
        <w:br/>
        <w:t>Der Nachweis eines geringeren Schadens im Einzelfall bleibt dem Kunden offen. Schalldruck wird mitteilen, wenn die Gegenstände anderweitig vermietet wurden. Der Nachweis eines höheren Schadens bleibt vorbehalten.</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9. Instandhaltung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Vermietete Geräte sind sorgsam und pfleglich zu behandeln. Während der Mietdauer ist der Mieter für die regelmäßige Instandhaltung der Mietsache auf eigene Kosten verantwortlich. Normaler Verschleiß führt nicht zu einer Haftung auf Schadensersatz wegen Nichterfüllung.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10. Mängel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Mängel an der gemieteten Anlage sind unverzüglich anzuzeigen. Der Kunde ist verpflichtet, vermietete Gegenstände bei Empfang und unmittelbar nach Inbetriebnahme auf offensichtliche Mängel zu überprüfen. Derart erkennbare Schäden sind unverzüglich nach Empfang sowie nach Inbetriebnahme zu rügen, spätestens mit Ablauf des Tages nach Empfang/Inbetriebnahme. Es gilt der Zeitpunkt des Eingangs der Mängelanzeige.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Der Mieter ist von der Entrichtung des Mietzinses befreit, soweit die vermietete Anlage nicht funktionsfähig ist, es sei denn, der funktionsfähige Teil allein ist für den Mieter objektiv nicht für den vorgesehenen und bei Vertragsschluss bekannten Zweck verwendbar. Der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ist Gelegenheit zur Nachbesserung zu geben. Diese kann auch durch Lieferung eines </w:t>
      </w:r>
      <w:r w:rsidRPr="004F4B5C">
        <w:rPr>
          <w:rFonts w:ascii="Times New Roman" w:eastAsia="Times New Roman" w:hAnsi="Times New Roman" w:cs="Times New Roman"/>
          <w:sz w:val="24"/>
          <w:szCs w:val="24"/>
          <w:lang w:eastAsia="de-DE"/>
        </w:rPr>
        <w:lastRenderedPageBreak/>
        <w:t xml:space="preserve">gleichwertigen Ersatzes erfolgen. Wird keine Gelegenheit zur Nachbesserung gegeben, sind Gewährleistungsrechte verwirkt.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Bei fehlerhafter Bedienung der Anlage durch den Kunden besteht kein Minderungsrecht. Im Zweifel hat der Kunde nachzuweisen, dass ein Fehler oder Mangel nicht durch falsche Bedienung entstanden ist.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11. Verwendung der Geräte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Der Mieter ist verpflichtet, auf seine Kosten die im Zusammenhang mit dem geplanten Einsatz der Mietgegenstände etwa erforderlichen öffentlich-rechtlichen oder privatrechtlichen Genehmigungen rechtzeitig einzuholen. Sofern die Montage durch die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erfolgt, hat der Mieter auf Verlangen die erforderlichen Genehmigungen vor Beginn der Arbeiten nachzuweisen. Für die Genehmigungsfähigkeit übernimmt die </w:t>
      </w:r>
      <w:r>
        <w:rPr>
          <w:rFonts w:ascii="Times New Roman" w:eastAsia="Times New Roman" w:hAnsi="Times New Roman" w:cs="Times New Roman"/>
          <w:sz w:val="24"/>
          <w:szCs w:val="24"/>
          <w:lang w:eastAsia="de-DE"/>
        </w:rPr>
        <w:t xml:space="preserve">Firma </w:t>
      </w:r>
      <w:proofErr w:type="spellStart"/>
      <w:r>
        <w:rPr>
          <w:rFonts w:ascii="Times New Roman" w:eastAsia="Times New Roman" w:hAnsi="Times New Roman" w:cs="Times New Roman"/>
          <w:sz w:val="24"/>
          <w:szCs w:val="24"/>
          <w:lang w:eastAsia="de-DE"/>
        </w:rPr>
        <w:t>Dati</w:t>
      </w:r>
      <w:proofErr w:type="spellEnd"/>
      <w:r>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keine Gewähr.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12. Untervermietung, Vertragsstrafe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Untervermietung und sonstige Überlassung an Dritte sind nicht gestattet. Für jeden Fall der Zuwiderhandlung verpflichtet sich der Mieter, eine Vertragsstrafe in Höhe von 500,00 Euro zu zahlen.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13. Mietdauer, Rückgabe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Zeiten der An- und Ablieferung werden in die Mietdauer einberechnet. Der Mieter hat die Mietsache bei Ablauf der vereinbarten Mietdauer unaufgefordert in </w:t>
      </w:r>
      <w:proofErr w:type="gramStart"/>
      <w:r w:rsidRPr="004F4B5C">
        <w:rPr>
          <w:rFonts w:ascii="Times New Roman" w:eastAsia="Times New Roman" w:hAnsi="Times New Roman" w:cs="Times New Roman"/>
          <w:sz w:val="24"/>
          <w:szCs w:val="24"/>
          <w:lang w:eastAsia="de-DE"/>
        </w:rPr>
        <w:t>einwandfreiem und sauberen</w:t>
      </w:r>
      <w:proofErr w:type="gramEnd"/>
      <w:r w:rsidRPr="004F4B5C">
        <w:rPr>
          <w:rFonts w:ascii="Times New Roman" w:eastAsia="Times New Roman" w:hAnsi="Times New Roman" w:cs="Times New Roman"/>
          <w:sz w:val="24"/>
          <w:szCs w:val="24"/>
          <w:lang w:eastAsia="de-DE"/>
        </w:rPr>
        <w:t xml:space="preserve"> Zustand am Geschäftssitz der </w:t>
      </w:r>
      <w:r w:rsidR="00C47B50">
        <w:rPr>
          <w:rFonts w:ascii="Times New Roman" w:eastAsia="Times New Roman" w:hAnsi="Times New Roman" w:cs="Times New Roman"/>
          <w:sz w:val="24"/>
          <w:szCs w:val="24"/>
          <w:lang w:eastAsia="de-DE"/>
        </w:rPr>
        <w:t xml:space="preserve">Firma </w:t>
      </w:r>
      <w:proofErr w:type="spellStart"/>
      <w:r w:rsidR="00C47B50">
        <w:rPr>
          <w:rFonts w:ascii="Times New Roman" w:eastAsia="Times New Roman" w:hAnsi="Times New Roman" w:cs="Times New Roman"/>
          <w:sz w:val="24"/>
          <w:szCs w:val="24"/>
          <w:lang w:eastAsia="de-DE"/>
        </w:rPr>
        <w:t>Dati</w:t>
      </w:r>
      <w:proofErr w:type="spellEnd"/>
      <w:r w:rsidR="00C47B50">
        <w:rPr>
          <w:rFonts w:ascii="Times New Roman" w:eastAsia="Times New Roman" w:hAnsi="Times New Roman" w:cs="Times New Roman"/>
          <w:sz w:val="24"/>
          <w:szCs w:val="24"/>
          <w:lang w:eastAsia="de-DE"/>
        </w:rPr>
        <w:t xml:space="preserve"> Events</w:t>
      </w:r>
      <w:r w:rsidR="00C47B50" w:rsidRPr="004F4B5C">
        <w:rPr>
          <w:rFonts w:ascii="Times New Roman" w:eastAsia="Times New Roman" w:hAnsi="Times New Roman" w:cs="Times New Roman"/>
          <w:sz w:val="24"/>
          <w:szCs w:val="24"/>
          <w:lang w:eastAsia="de-DE"/>
        </w:rPr>
        <w:t xml:space="preserve"> </w:t>
      </w:r>
      <w:r w:rsidRPr="004F4B5C">
        <w:rPr>
          <w:rFonts w:ascii="Times New Roman" w:eastAsia="Times New Roman" w:hAnsi="Times New Roman" w:cs="Times New Roman"/>
          <w:sz w:val="24"/>
          <w:szCs w:val="24"/>
          <w:lang w:eastAsia="de-DE"/>
        </w:rPr>
        <w:t xml:space="preserve">zurückzugeben. Bei verspäteter Rückgabe ist der vereinbarte Mietzins fortzuzahlen.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Soweit Geräte für einen Tag gemietet werden, sind sie am folgenden Tag bis 14.00 Uhr in den Geschäftsräumen der </w:t>
      </w:r>
      <w:r w:rsidR="00C47B50">
        <w:rPr>
          <w:rFonts w:ascii="Times New Roman" w:eastAsia="Times New Roman" w:hAnsi="Times New Roman" w:cs="Times New Roman"/>
          <w:sz w:val="24"/>
          <w:szCs w:val="24"/>
          <w:lang w:eastAsia="de-DE"/>
        </w:rPr>
        <w:t xml:space="preserve">Firma </w:t>
      </w:r>
      <w:proofErr w:type="spellStart"/>
      <w:r w:rsidR="00C47B50">
        <w:rPr>
          <w:rFonts w:ascii="Times New Roman" w:eastAsia="Times New Roman" w:hAnsi="Times New Roman" w:cs="Times New Roman"/>
          <w:sz w:val="24"/>
          <w:szCs w:val="24"/>
          <w:lang w:eastAsia="de-DE"/>
        </w:rPr>
        <w:t>Dati</w:t>
      </w:r>
      <w:proofErr w:type="spellEnd"/>
      <w:r w:rsidR="00C47B50">
        <w:rPr>
          <w:rFonts w:ascii="Times New Roman" w:eastAsia="Times New Roman" w:hAnsi="Times New Roman" w:cs="Times New Roman"/>
          <w:sz w:val="24"/>
          <w:szCs w:val="24"/>
          <w:lang w:eastAsia="de-DE"/>
        </w:rPr>
        <w:t xml:space="preserve"> Events</w:t>
      </w:r>
      <w:r w:rsidR="00C47B50" w:rsidRPr="004F4B5C">
        <w:rPr>
          <w:rFonts w:ascii="Times New Roman" w:eastAsia="Times New Roman" w:hAnsi="Times New Roman" w:cs="Times New Roman"/>
          <w:sz w:val="24"/>
          <w:szCs w:val="24"/>
          <w:lang w:eastAsia="de-DE"/>
        </w:rPr>
        <w:t xml:space="preserve"> </w:t>
      </w:r>
      <w:r w:rsidRPr="004F4B5C">
        <w:rPr>
          <w:rFonts w:ascii="Times New Roman" w:eastAsia="Times New Roman" w:hAnsi="Times New Roman" w:cs="Times New Roman"/>
          <w:sz w:val="24"/>
          <w:szCs w:val="24"/>
          <w:lang w:eastAsia="de-DE"/>
        </w:rPr>
        <w:t xml:space="preserve">zurückzugeben. Bei verspäteter Rückgabe hat der Kunde das vereinbarte Entgelt bis zur Rückgabe als Nutzungsentschädigung zu zahlen. Das Mietverhältnis verlängert sich nicht durch Fortsetzung des Gebrauchs; § 545 BGB ist damit ausgeschlossen.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Die Geltendmachung eines höheren Schadens bleibt vorbehalten.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14. Verlust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Verlust oder Diebstahl der Mietsache oder einzelner Teile ist der </w:t>
      </w:r>
      <w:r w:rsidR="00C47B50">
        <w:rPr>
          <w:rFonts w:ascii="Times New Roman" w:eastAsia="Times New Roman" w:hAnsi="Times New Roman" w:cs="Times New Roman"/>
          <w:sz w:val="24"/>
          <w:szCs w:val="24"/>
          <w:lang w:eastAsia="de-DE"/>
        </w:rPr>
        <w:t xml:space="preserve">Firma </w:t>
      </w:r>
      <w:proofErr w:type="spellStart"/>
      <w:r w:rsidR="00C47B50">
        <w:rPr>
          <w:rFonts w:ascii="Times New Roman" w:eastAsia="Times New Roman" w:hAnsi="Times New Roman" w:cs="Times New Roman"/>
          <w:sz w:val="24"/>
          <w:szCs w:val="24"/>
          <w:lang w:eastAsia="de-DE"/>
        </w:rPr>
        <w:t>Dati</w:t>
      </w:r>
      <w:proofErr w:type="spellEnd"/>
      <w:r w:rsidR="00C47B50">
        <w:rPr>
          <w:rFonts w:ascii="Times New Roman" w:eastAsia="Times New Roman" w:hAnsi="Times New Roman" w:cs="Times New Roman"/>
          <w:sz w:val="24"/>
          <w:szCs w:val="24"/>
          <w:lang w:eastAsia="de-DE"/>
        </w:rPr>
        <w:t xml:space="preserve"> Events</w:t>
      </w:r>
      <w:r w:rsidR="00C47B50" w:rsidRPr="004F4B5C">
        <w:rPr>
          <w:rFonts w:ascii="Times New Roman" w:eastAsia="Times New Roman" w:hAnsi="Times New Roman" w:cs="Times New Roman"/>
          <w:sz w:val="24"/>
          <w:szCs w:val="24"/>
          <w:lang w:eastAsia="de-DE"/>
        </w:rPr>
        <w:t xml:space="preserve"> </w:t>
      </w:r>
      <w:r w:rsidRPr="004F4B5C">
        <w:rPr>
          <w:rFonts w:ascii="Times New Roman" w:eastAsia="Times New Roman" w:hAnsi="Times New Roman" w:cs="Times New Roman"/>
          <w:sz w:val="24"/>
          <w:szCs w:val="24"/>
          <w:lang w:eastAsia="de-DE"/>
        </w:rPr>
        <w:t xml:space="preserve">unverzüglich anzuzeigen und auf Verlangen nachzuweisen. Bis zehn Tage nach Eingang des Nachweises ist die Nutzungsentschädigung fortzuzahlen. Der Nachweis eines höheren Schadens durch die Dauer der Ersatzbeschaffung durch </w:t>
      </w:r>
      <w:proofErr w:type="spellStart"/>
      <w:r w:rsidR="00C47B50">
        <w:rPr>
          <w:rFonts w:ascii="Times New Roman" w:eastAsia="Times New Roman" w:hAnsi="Times New Roman" w:cs="Times New Roman"/>
          <w:sz w:val="24"/>
          <w:szCs w:val="24"/>
          <w:lang w:eastAsia="de-DE"/>
        </w:rPr>
        <w:t>Dati</w:t>
      </w:r>
      <w:proofErr w:type="spellEnd"/>
      <w:r w:rsidR="00C47B50">
        <w:rPr>
          <w:rFonts w:ascii="Times New Roman" w:eastAsia="Times New Roman" w:hAnsi="Times New Roman" w:cs="Times New Roman"/>
          <w:sz w:val="24"/>
          <w:szCs w:val="24"/>
          <w:lang w:eastAsia="de-DE"/>
        </w:rPr>
        <w:t xml:space="preserve"> </w:t>
      </w:r>
      <w:proofErr w:type="spellStart"/>
      <w:r w:rsidR="00C47B50">
        <w:rPr>
          <w:rFonts w:ascii="Times New Roman" w:eastAsia="Times New Roman" w:hAnsi="Times New Roman" w:cs="Times New Roman"/>
          <w:sz w:val="24"/>
          <w:szCs w:val="24"/>
          <w:lang w:eastAsia="de-DE"/>
        </w:rPr>
        <w:t>Eents</w:t>
      </w:r>
      <w:proofErr w:type="spellEnd"/>
      <w:r w:rsidRPr="004F4B5C">
        <w:rPr>
          <w:rFonts w:ascii="Times New Roman" w:eastAsia="Times New Roman" w:hAnsi="Times New Roman" w:cs="Times New Roman"/>
          <w:sz w:val="24"/>
          <w:szCs w:val="24"/>
          <w:lang w:eastAsia="de-DE"/>
        </w:rPr>
        <w:t xml:space="preserve"> bleibt vorbehalten. Dem Kunden bleibt der Nachweis eines geringeren Schadens im Einzelfall offen.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Der Kunde hat den Wert der Mietsache zu ersetzen. Der Ersatzbetrag ist ab dem Zeitpunkt des Verlusts mit 10% p.a., mindestens jedoch mit Zinsen in Höhe von 8 Prozentpunkten über dem Basiszinssatz zu verzinsen. Der Kunde kann im Einzelfall einen geringeren, </w:t>
      </w:r>
      <w:proofErr w:type="spellStart"/>
      <w:r w:rsidR="00C47B50">
        <w:rPr>
          <w:rFonts w:ascii="Times New Roman" w:eastAsia="Times New Roman" w:hAnsi="Times New Roman" w:cs="Times New Roman"/>
          <w:sz w:val="24"/>
          <w:szCs w:val="24"/>
          <w:lang w:eastAsia="de-DE"/>
        </w:rPr>
        <w:t>Dati</w:t>
      </w:r>
      <w:proofErr w:type="spellEnd"/>
      <w:r w:rsidR="00C47B50">
        <w:rPr>
          <w:rFonts w:ascii="Times New Roman" w:eastAsia="Times New Roman" w:hAnsi="Times New Roman" w:cs="Times New Roman"/>
          <w:sz w:val="24"/>
          <w:szCs w:val="24"/>
          <w:lang w:eastAsia="de-DE"/>
        </w:rPr>
        <w:t xml:space="preserve"> Events</w:t>
      </w:r>
      <w:r w:rsidRPr="004F4B5C">
        <w:rPr>
          <w:rFonts w:ascii="Times New Roman" w:eastAsia="Times New Roman" w:hAnsi="Times New Roman" w:cs="Times New Roman"/>
          <w:sz w:val="24"/>
          <w:szCs w:val="24"/>
          <w:lang w:eastAsia="de-DE"/>
        </w:rPr>
        <w:t xml:space="preserve"> einen höheren Schaden nachweisen. </w:t>
      </w:r>
    </w:p>
    <w:p w:rsidR="004F4B5C" w:rsidRPr="004F4B5C" w:rsidRDefault="004F4B5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4B5C">
        <w:rPr>
          <w:rFonts w:ascii="Times New Roman" w:eastAsia="Times New Roman" w:hAnsi="Times New Roman" w:cs="Times New Roman"/>
          <w:b/>
          <w:bCs/>
          <w:sz w:val="24"/>
          <w:szCs w:val="24"/>
          <w:lang w:eastAsia="de-DE"/>
        </w:rPr>
        <w:t xml:space="preserve">15. Zufälliger Untergang, Versicherung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lastRenderedPageBreak/>
        <w:t>Der Kunde haftet während der Dauer der Überlassung der Mietsache auch für Verlust der Sache ohne eigenes Verschulden durch höhere Gewalt, Brand, Wasser oder ähnliches. Dieses Risiko ist gegebenenfalls von ihm zu versichern. Auf Verlangen hat der Kunde eine ausreichende Versicherung nachzuweisen.</w:t>
      </w:r>
    </w:p>
    <w:p w:rsidR="004F4B5C" w:rsidRPr="004F4B5C" w:rsidRDefault="00C47B50"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16</w:t>
      </w:r>
      <w:r w:rsidR="004F4B5C" w:rsidRPr="004F4B5C">
        <w:rPr>
          <w:rFonts w:ascii="Times New Roman" w:eastAsia="Times New Roman" w:hAnsi="Times New Roman" w:cs="Times New Roman"/>
          <w:b/>
          <w:bCs/>
          <w:sz w:val="24"/>
          <w:szCs w:val="24"/>
          <w:lang w:eastAsia="de-DE"/>
        </w:rPr>
        <w:t xml:space="preserve">. Dienstleistungen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Für die Stornierung von Aufträgen gilt Nr. 8 entsprechend mit der Maßgabe, dass die Verbrauchskosten für Material, Kraftstoff u. ä. nicht anteilsmäßig in Ansatz zu bringen sind. Die Haftung richtet sich nach Nr. 3 dieser AGB. Wenn nicht ausdrücklich anderes vereinbart ist, wird die Dienstleistung (Transport, Aufbau, Bedienung, Beratung usw.) geschuldet, nicht ein Erfolg.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p>
    <w:p w:rsidR="004F4B5C" w:rsidRPr="004F4B5C" w:rsidRDefault="00C47B50"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17</w:t>
      </w:r>
      <w:r w:rsidR="004F4B5C" w:rsidRPr="004F4B5C">
        <w:rPr>
          <w:rFonts w:ascii="Times New Roman" w:eastAsia="Times New Roman" w:hAnsi="Times New Roman" w:cs="Times New Roman"/>
          <w:b/>
          <w:bCs/>
          <w:sz w:val="24"/>
          <w:szCs w:val="24"/>
          <w:lang w:eastAsia="de-DE"/>
        </w:rPr>
        <w:t xml:space="preserve">. Prüfungspflicht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 xml:space="preserve">Soweit nicht Verbraucher betroffen sind, gelten die handelsrechtlichen Prüfungs- und Rügepflichten. </w:t>
      </w:r>
    </w:p>
    <w:p w:rsidR="004F4B5C" w:rsidRPr="004F4B5C" w:rsidRDefault="00353CE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17</w:t>
      </w:r>
      <w:r w:rsidR="004F4B5C" w:rsidRPr="004F4B5C">
        <w:rPr>
          <w:rFonts w:ascii="Times New Roman" w:eastAsia="Times New Roman" w:hAnsi="Times New Roman" w:cs="Times New Roman"/>
          <w:b/>
          <w:bCs/>
          <w:sz w:val="24"/>
          <w:szCs w:val="24"/>
          <w:lang w:eastAsia="de-DE"/>
        </w:rPr>
        <w:t xml:space="preserve">a.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Gegenüber Verbrauchern gilt: Die gelieferte</w:t>
      </w:r>
      <w:r w:rsidR="00C47B50">
        <w:rPr>
          <w:rFonts w:ascii="Times New Roman" w:eastAsia="Times New Roman" w:hAnsi="Times New Roman" w:cs="Times New Roman"/>
          <w:sz w:val="24"/>
          <w:szCs w:val="24"/>
          <w:lang w:eastAsia="de-DE"/>
        </w:rPr>
        <w:t xml:space="preserve"> oder gestellte</w:t>
      </w:r>
      <w:r w:rsidRPr="004F4B5C">
        <w:rPr>
          <w:rFonts w:ascii="Times New Roman" w:eastAsia="Times New Roman" w:hAnsi="Times New Roman" w:cs="Times New Roman"/>
          <w:sz w:val="24"/>
          <w:szCs w:val="24"/>
          <w:lang w:eastAsia="de-DE"/>
        </w:rPr>
        <w:t xml:space="preserve"> Ware ist bei Empfang sofort zu prüfen. Beanstandungen sind schriftlich zu rügen. Bei offensichtlichen Mängeln muss die Rüge innerhalb einer Ausschlussfrist von 14 Tagen nach dem Empfang der Ware bei uns eingehen. </w:t>
      </w:r>
    </w:p>
    <w:p w:rsidR="004F4B5C" w:rsidRPr="004F4B5C" w:rsidRDefault="00353CEC" w:rsidP="004F4B5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18</w:t>
      </w:r>
      <w:r w:rsidR="004F4B5C" w:rsidRPr="004F4B5C">
        <w:rPr>
          <w:rFonts w:ascii="Times New Roman" w:eastAsia="Times New Roman" w:hAnsi="Times New Roman" w:cs="Times New Roman"/>
          <w:b/>
          <w:bCs/>
          <w:sz w:val="24"/>
          <w:szCs w:val="24"/>
          <w:lang w:eastAsia="de-DE"/>
        </w:rPr>
        <w:t xml:space="preserve">. Salvatorische Klausel </w:t>
      </w:r>
    </w:p>
    <w:p w:rsidR="004F4B5C" w:rsidRPr="004F4B5C" w:rsidRDefault="004F4B5C" w:rsidP="004F4B5C">
      <w:pPr>
        <w:spacing w:before="100" w:beforeAutospacing="1" w:after="100" w:afterAutospacing="1" w:line="240" w:lineRule="auto"/>
        <w:rPr>
          <w:rFonts w:ascii="Times New Roman" w:eastAsia="Times New Roman" w:hAnsi="Times New Roman" w:cs="Times New Roman"/>
          <w:sz w:val="24"/>
          <w:szCs w:val="24"/>
          <w:lang w:eastAsia="de-DE"/>
        </w:rPr>
      </w:pPr>
      <w:r w:rsidRPr="004F4B5C">
        <w:rPr>
          <w:rFonts w:ascii="Times New Roman" w:eastAsia="Times New Roman" w:hAnsi="Times New Roman" w:cs="Times New Roman"/>
          <w:sz w:val="24"/>
          <w:szCs w:val="24"/>
          <w:lang w:eastAsia="de-DE"/>
        </w:rPr>
        <w:t>Sollte eine der vorstehenden Vertragsbedingungen unwirksam sein, wir die Wirksamkeit der übrigen Bedingungen davon nicht berührt. Die Parteien verpflichten sich, eine Regelung zu vereinbaren, die dem mit der Regelung angestrebten Ergebnis wirtschaftlich so weit wie möglich nahe kommt.</w:t>
      </w:r>
    </w:p>
    <w:p w:rsidR="00893CAF" w:rsidRDefault="00893CAF"/>
    <w:sectPr w:rsidR="00893CAF" w:rsidSect="00893CA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D2EA9"/>
    <w:multiLevelType w:val="multilevel"/>
    <w:tmpl w:val="708E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B5C"/>
    <w:rsid w:val="00353CEC"/>
    <w:rsid w:val="004F4B5C"/>
    <w:rsid w:val="00893CAF"/>
    <w:rsid w:val="00C47B5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3CAF"/>
  </w:style>
  <w:style w:type="paragraph" w:styleId="berschrift3">
    <w:name w:val="heading 3"/>
    <w:basedOn w:val="Standard"/>
    <w:link w:val="berschrift3Zchn"/>
    <w:uiPriority w:val="9"/>
    <w:qFormat/>
    <w:rsid w:val="004F4B5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F4B5C"/>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F4B5C"/>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F4B5C"/>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4F4B5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25633055">
      <w:bodyDiv w:val="1"/>
      <w:marLeft w:val="0"/>
      <w:marRight w:val="0"/>
      <w:marTop w:val="0"/>
      <w:marBottom w:val="0"/>
      <w:divBdr>
        <w:top w:val="none" w:sz="0" w:space="0" w:color="auto"/>
        <w:left w:val="none" w:sz="0" w:space="0" w:color="auto"/>
        <w:bottom w:val="none" w:sz="0" w:space="0" w:color="auto"/>
        <w:right w:val="none" w:sz="0" w:space="0" w:color="auto"/>
      </w:divBdr>
      <w:divsChild>
        <w:div w:id="1285385464">
          <w:marLeft w:val="0"/>
          <w:marRight w:val="0"/>
          <w:marTop w:val="0"/>
          <w:marBottom w:val="0"/>
          <w:divBdr>
            <w:top w:val="none" w:sz="0" w:space="0" w:color="auto"/>
            <w:left w:val="none" w:sz="0" w:space="0" w:color="auto"/>
            <w:bottom w:val="none" w:sz="0" w:space="0" w:color="auto"/>
            <w:right w:val="none" w:sz="0" w:space="0" w:color="auto"/>
          </w:divBdr>
          <w:divsChild>
            <w:div w:id="448663648">
              <w:marLeft w:val="0"/>
              <w:marRight w:val="0"/>
              <w:marTop w:val="0"/>
              <w:marBottom w:val="0"/>
              <w:divBdr>
                <w:top w:val="none" w:sz="0" w:space="0" w:color="auto"/>
                <w:left w:val="none" w:sz="0" w:space="0" w:color="auto"/>
                <w:bottom w:val="none" w:sz="0" w:space="0" w:color="auto"/>
                <w:right w:val="none" w:sz="0" w:space="0" w:color="auto"/>
              </w:divBdr>
              <w:divsChild>
                <w:div w:id="21197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20508">
          <w:marLeft w:val="0"/>
          <w:marRight w:val="0"/>
          <w:marTop w:val="0"/>
          <w:marBottom w:val="0"/>
          <w:divBdr>
            <w:top w:val="none" w:sz="0" w:space="0" w:color="auto"/>
            <w:left w:val="none" w:sz="0" w:space="0" w:color="auto"/>
            <w:bottom w:val="none" w:sz="0" w:space="0" w:color="auto"/>
            <w:right w:val="none" w:sz="0" w:space="0" w:color="auto"/>
          </w:divBdr>
          <w:divsChild>
            <w:div w:id="716315287">
              <w:marLeft w:val="0"/>
              <w:marRight w:val="0"/>
              <w:marTop w:val="0"/>
              <w:marBottom w:val="0"/>
              <w:divBdr>
                <w:top w:val="none" w:sz="0" w:space="0" w:color="auto"/>
                <w:left w:val="none" w:sz="0" w:space="0" w:color="auto"/>
                <w:bottom w:val="none" w:sz="0" w:space="0" w:color="auto"/>
                <w:right w:val="none" w:sz="0" w:space="0" w:color="auto"/>
              </w:divBdr>
              <w:divsChild>
                <w:div w:id="2137749180">
                  <w:marLeft w:val="0"/>
                  <w:marRight w:val="0"/>
                  <w:marTop w:val="0"/>
                  <w:marBottom w:val="0"/>
                  <w:divBdr>
                    <w:top w:val="none" w:sz="0" w:space="0" w:color="auto"/>
                    <w:left w:val="none" w:sz="0" w:space="0" w:color="auto"/>
                    <w:bottom w:val="none" w:sz="0" w:space="0" w:color="auto"/>
                    <w:right w:val="none" w:sz="0" w:space="0" w:color="auto"/>
                  </w:divBdr>
                  <w:divsChild>
                    <w:div w:id="597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49696">
          <w:marLeft w:val="0"/>
          <w:marRight w:val="0"/>
          <w:marTop w:val="0"/>
          <w:marBottom w:val="0"/>
          <w:divBdr>
            <w:top w:val="none" w:sz="0" w:space="0" w:color="auto"/>
            <w:left w:val="none" w:sz="0" w:space="0" w:color="auto"/>
            <w:bottom w:val="none" w:sz="0" w:space="0" w:color="auto"/>
            <w:right w:val="none" w:sz="0" w:space="0" w:color="auto"/>
          </w:divBdr>
          <w:divsChild>
            <w:div w:id="1600944609">
              <w:marLeft w:val="0"/>
              <w:marRight w:val="0"/>
              <w:marTop w:val="0"/>
              <w:marBottom w:val="0"/>
              <w:divBdr>
                <w:top w:val="none" w:sz="0" w:space="0" w:color="auto"/>
                <w:left w:val="none" w:sz="0" w:space="0" w:color="auto"/>
                <w:bottom w:val="none" w:sz="0" w:space="0" w:color="auto"/>
                <w:right w:val="none" w:sz="0" w:space="0" w:color="auto"/>
              </w:divBdr>
              <w:divsChild>
                <w:div w:id="384186338">
                  <w:marLeft w:val="0"/>
                  <w:marRight w:val="0"/>
                  <w:marTop w:val="0"/>
                  <w:marBottom w:val="0"/>
                  <w:divBdr>
                    <w:top w:val="none" w:sz="0" w:space="0" w:color="auto"/>
                    <w:left w:val="none" w:sz="0" w:space="0" w:color="auto"/>
                    <w:bottom w:val="none" w:sz="0" w:space="0" w:color="auto"/>
                    <w:right w:val="none" w:sz="0" w:space="0" w:color="auto"/>
                  </w:divBdr>
                  <w:divsChild>
                    <w:div w:id="17280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Schaul</dc:creator>
  <cp:keywords/>
  <dc:description/>
  <cp:lastModifiedBy>Daniel Schaul</cp:lastModifiedBy>
  <cp:revision>2</cp:revision>
  <cp:lastPrinted>2016-07-12T13:42:00Z</cp:lastPrinted>
  <dcterms:created xsi:type="dcterms:W3CDTF">2016-07-12T13:44:00Z</dcterms:created>
  <dcterms:modified xsi:type="dcterms:W3CDTF">2016-07-12T13:44:00Z</dcterms:modified>
</cp:coreProperties>
</file>